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49EBE" w14:textId="5FDD297D" w:rsidR="00AC77D4" w:rsidRDefault="00AC77D4" w:rsidP="004823C2">
      <w:pPr>
        <w:spacing w:before="5" w:after="5"/>
        <w:jc w:val="both"/>
        <w:rPr>
          <w:rFonts w:ascii="Arial" w:hAnsi="Arial"/>
          <w:b/>
          <w:color w:val="000000"/>
          <w:sz w:val="16"/>
          <w:szCs w:val="16"/>
        </w:rPr>
      </w:pPr>
      <w:r w:rsidRPr="00AC77D4">
        <w:rPr>
          <w:rFonts w:ascii="Arial" w:hAnsi="Arial"/>
          <w:b/>
          <w:color w:val="000000"/>
          <w:sz w:val="16"/>
          <w:szCs w:val="16"/>
        </w:rPr>
        <w:t>FUNDAÇÃO UNIVERSIDADE DO ESTADO DE SANTA CATARINA</w:t>
      </w:r>
    </w:p>
    <w:p w14:paraId="6F62D23D" w14:textId="2334DAA5" w:rsidR="004823C2" w:rsidRPr="004823C2" w:rsidRDefault="004823C2" w:rsidP="004823C2">
      <w:pPr>
        <w:spacing w:before="5" w:after="5"/>
        <w:jc w:val="both"/>
        <w:rPr>
          <w:rFonts w:ascii="Arial" w:hAnsi="Arial"/>
          <w:b/>
          <w:color w:val="000000"/>
          <w:sz w:val="16"/>
          <w:szCs w:val="16"/>
        </w:rPr>
      </w:pPr>
      <w:r w:rsidRPr="004823C2">
        <w:rPr>
          <w:rFonts w:ascii="Arial" w:hAnsi="Arial"/>
          <w:b/>
          <w:color w:val="000000"/>
          <w:sz w:val="16"/>
          <w:szCs w:val="16"/>
        </w:rPr>
        <w:t>EXTRATO DE ATA DE REGISTRO DE PREÇOS</w:t>
      </w:r>
    </w:p>
    <w:p w14:paraId="338A1E92" w14:textId="0F57FF44" w:rsidR="004823C2" w:rsidRDefault="0004165A" w:rsidP="004823C2">
      <w:pPr>
        <w:spacing w:before="5" w:after="5"/>
        <w:jc w:val="both"/>
        <w:rPr>
          <w:rFonts w:ascii="Arial" w:hAnsi="Arial"/>
          <w:bCs/>
          <w:color w:val="000000"/>
          <w:sz w:val="16"/>
          <w:szCs w:val="16"/>
        </w:rPr>
      </w:pPr>
      <w:r w:rsidRPr="0004165A">
        <w:rPr>
          <w:rFonts w:ascii="Arial" w:hAnsi="Arial"/>
          <w:b/>
          <w:bCs/>
          <w:color w:val="000000"/>
          <w:sz w:val="16"/>
          <w:szCs w:val="16"/>
        </w:rPr>
        <w:t xml:space="preserve">Referência: 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PE 0876/2022 - AQUISIÇÃO DE MATERIAL DE LIMPEZA, COPA E PRODUTOS DE HIGIENIZAÇÃO - TODA UDESC. </w:t>
      </w:r>
      <w:r w:rsidRPr="0004165A">
        <w:rPr>
          <w:rFonts w:ascii="Arial" w:hAnsi="Arial"/>
          <w:b/>
          <w:bCs/>
          <w:color w:val="000000"/>
          <w:sz w:val="16"/>
          <w:szCs w:val="16"/>
        </w:rPr>
        <w:t>Objeto: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 PE 0876/2022 - AQUISIÇÃO DE MATERIAL DE LIMPEZA, COPA E PRODUTOS DE HIGIENIZAÇÃO - TODA UDESC. </w:t>
      </w:r>
      <w:r w:rsidRPr="0004165A">
        <w:rPr>
          <w:rFonts w:ascii="Arial" w:hAnsi="Arial"/>
          <w:b/>
          <w:bCs/>
          <w:color w:val="000000"/>
          <w:sz w:val="16"/>
          <w:szCs w:val="16"/>
        </w:rPr>
        <w:t>Vigência: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 12/08/2022 a 12/08/2023. </w:t>
      </w:r>
      <w:r w:rsidRPr="0004165A">
        <w:rPr>
          <w:rFonts w:ascii="Arial" w:hAnsi="Arial"/>
          <w:b/>
          <w:bCs/>
          <w:color w:val="000000"/>
          <w:sz w:val="16"/>
          <w:szCs w:val="16"/>
        </w:rPr>
        <w:t>Unidade Gerenciadora: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 REITORIA/UDESC. </w:t>
      </w:r>
      <w:r w:rsidRPr="0004165A">
        <w:rPr>
          <w:rFonts w:ascii="Arial" w:hAnsi="Arial"/>
          <w:b/>
          <w:bCs/>
          <w:color w:val="000000"/>
          <w:sz w:val="16"/>
          <w:szCs w:val="16"/>
        </w:rPr>
        <w:t>Endereço eletrônico: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 compras@udesc.br. </w:t>
      </w:r>
      <w:r w:rsidRPr="0004165A">
        <w:rPr>
          <w:rFonts w:ascii="Arial" w:hAnsi="Arial"/>
          <w:b/>
          <w:bCs/>
          <w:color w:val="000000"/>
          <w:sz w:val="16"/>
          <w:szCs w:val="16"/>
        </w:rPr>
        <w:t xml:space="preserve">Lote 7 - 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Item 12: R$ 64,95, Item 13: R$ 72,92, Item 14: R$ 31,63, Item 15: R$ 187,36, </w:t>
      </w:r>
      <w:r w:rsidRPr="0004165A">
        <w:rPr>
          <w:rFonts w:ascii="Arial" w:hAnsi="Arial"/>
          <w:b/>
          <w:bCs/>
          <w:color w:val="000000"/>
          <w:sz w:val="16"/>
          <w:szCs w:val="16"/>
        </w:rPr>
        <w:t xml:space="preserve">Lote 11 - 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Item 25: R$ 8,17, Item 26: R$ 3,44, Item 27: R$ 5,58, </w:t>
      </w:r>
      <w:r w:rsidRPr="0004165A">
        <w:rPr>
          <w:rFonts w:ascii="Arial" w:hAnsi="Arial"/>
          <w:b/>
          <w:bCs/>
          <w:color w:val="000000"/>
          <w:sz w:val="16"/>
          <w:szCs w:val="16"/>
        </w:rPr>
        <w:t xml:space="preserve">Lote 13 - 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Item 31: R$ 272,59, Item 32: R$ 75,33, Item 33: R$ 52,69, Item 34: R$ 28,82, Item 35: R$ 83,19, Item 36: R$ 60,59, Item 37: R$ 32,61, Item 38: R$ 177,60, </w:t>
      </w:r>
      <w:r w:rsidRPr="0004165A">
        <w:rPr>
          <w:rFonts w:ascii="Arial" w:hAnsi="Arial"/>
          <w:b/>
          <w:bCs/>
          <w:color w:val="000000"/>
          <w:sz w:val="16"/>
          <w:szCs w:val="16"/>
        </w:rPr>
        <w:t xml:space="preserve">Lote 15 - 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Item 41: R$ 2,00, Item 42: R$ 2,60, Item 43: R$ 6,16 </w:t>
      </w:r>
      <w:r w:rsidRPr="0004165A">
        <w:rPr>
          <w:rFonts w:ascii="Arial" w:hAnsi="Arial"/>
          <w:b/>
          <w:bCs/>
          <w:color w:val="000000"/>
          <w:sz w:val="16"/>
          <w:szCs w:val="16"/>
        </w:rPr>
        <w:t>Empresa: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 Comercial KS Eireli </w:t>
      </w:r>
      <w:r w:rsidRPr="0004165A">
        <w:rPr>
          <w:rFonts w:ascii="Arial" w:hAnsi="Arial"/>
          <w:b/>
          <w:bCs/>
          <w:color w:val="000000"/>
          <w:sz w:val="16"/>
          <w:szCs w:val="16"/>
        </w:rPr>
        <w:t>CNPJ: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 33.668.279/0001-35. </w:t>
      </w:r>
      <w:r w:rsidRPr="0004165A">
        <w:rPr>
          <w:rFonts w:ascii="Arial" w:hAnsi="Arial"/>
          <w:b/>
          <w:bCs/>
          <w:color w:val="000000"/>
          <w:sz w:val="16"/>
          <w:szCs w:val="16"/>
        </w:rPr>
        <w:t xml:space="preserve">Lote 17 - 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Item 49: R$ 60,55 </w:t>
      </w:r>
      <w:r w:rsidRPr="0004165A">
        <w:rPr>
          <w:rFonts w:ascii="Arial" w:hAnsi="Arial"/>
          <w:b/>
          <w:bCs/>
          <w:color w:val="000000"/>
          <w:sz w:val="16"/>
          <w:szCs w:val="16"/>
        </w:rPr>
        <w:t>Empresa: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 GNB Comércio Atacadista Ltda </w:t>
      </w:r>
      <w:r w:rsidRPr="0004165A">
        <w:rPr>
          <w:rFonts w:ascii="Arial" w:hAnsi="Arial"/>
          <w:b/>
          <w:bCs/>
          <w:color w:val="000000"/>
          <w:sz w:val="16"/>
          <w:szCs w:val="16"/>
        </w:rPr>
        <w:t>CNPJ: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 43.688.856/0001-04. </w:t>
      </w:r>
      <w:r w:rsidRPr="0004165A">
        <w:rPr>
          <w:rFonts w:ascii="Arial" w:hAnsi="Arial"/>
          <w:b/>
          <w:bCs/>
          <w:color w:val="000000"/>
          <w:sz w:val="16"/>
          <w:szCs w:val="16"/>
        </w:rPr>
        <w:t xml:space="preserve">Lote 1 - 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Item 1: R$ 78,03, </w:t>
      </w:r>
      <w:r w:rsidRPr="0004165A">
        <w:rPr>
          <w:rFonts w:ascii="Arial" w:hAnsi="Arial"/>
          <w:b/>
          <w:bCs/>
          <w:color w:val="000000"/>
          <w:sz w:val="16"/>
          <w:szCs w:val="16"/>
        </w:rPr>
        <w:t xml:space="preserve">Lote 2 - 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Item 2: R$ 54,99 </w:t>
      </w:r>
      <w:r w:rsidRPr="0004165A">
        <w:rPr>
          <w:rFonts w:ascii="Arial" w:hAnsi="Arial"/>
          <w:b/>
          <w:bCs/>
          <w:color w:val="000000"/>
          <w:sz w:val="16"/>
          <w:szCs w:val="16"/>
        </w:rPr>
        <w:t>Empresa: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 Kilopel Distribuidora de Produtos Ltda </w:t>
      </w:r>
      <w:r w:rsidRPr="0004165A">
        <w:rPr>
          <w:rFonts w:ascii="Arial" w:hAnsi="Arial"/>
          <w:b/>
          <w:bCs/>
          <w:color w:val="000000"/>
          <w:sz w:val="16"/>
          <w:szCs w:val="16"/>
        </w:rPr>
        <w:t>CNPJ: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 45.471.842/0001-60. </w:t>
      </w:r>
      <w:r w:rsidRPr="0004165A">
        <w:rPr>
          <w:rFonts w:ascii="Arial" w:hAnsi="Arial"/>
          <w:b/>
          <w:bCs/>
          <w:color w:val="000000"/>
          <w:sz w:val="16"/>
          <w:szCs w:val="16"/>
        </w:rPr>
        <w:t xml:space="preserve">Lote 18 - 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Item 50: R$ 24,01, Item 51: R$ 14,41, Item 52: R$ 19,21 </w:t>
      </w:r>
      <w:r w:rsidRPr="0004165A">
        <w:rPr>
          <w:rFonts w:ascii="Arial" w:hAnsi="Arial"/>
          <w:b/>
          <w:bCs/>
          <w:color w:val="000000"/>
          <w:sz w:val="16"/>
          <w:szCs w:val="16"/>
        </w:rPr>
        <w:t>Empresa: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 Luciana Coelho Gomes 35201367836 </w:t>
      </w:r>
      <w:r w:rsidRPr="0004165A">
        <w:rPr>
          <w:rFonts w:ascii="Arial" w:hAnsi="Arial"/>
          <w:b/>
          <w:bCs/>
          <w:color w:val="000000"/>
          <w:sz w:val="16"/>
          <w:szCs w:val="16"/>
        </w:rPr>
        <w:t>CNPJ: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 28.611.635/0001-44. </w:t>
      </w:r>
      <w:r w:rsidRPr="0004165A">
        <w:rPr>
          <w:rFonts w:ascii="Arial" w:hAnsi="Arial"/>
          <w:b/>
          <w:bCs/>
          <w:color w:val="000000"/>
          <w:sz w:val="16"/>
          <w:szCs w:val="16"/>
        </w:rPr>
        <w:t xml:space="preserve">Lote 5 - 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Item 6: R$ 6,58, Item 7: R$ 33,07, Item 8: R$ 6,80 </w:t>
      </w:r>
      <w:r w:rsidRPr="0004165A">
        <w:rPr>
          <w:rFonts w:ascii="Arial" w:hAnsi="Arial"/>
          <w:b/>
          <w:bCs/>
          <w:color w:val="000000"/>
          <w:sz w:val="16"/>
          <w:szCs w:val="16"/>
        </w:rPr>
        <w:t>Empresa: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 PKB PRODUTOS QUÍMICOS LTDA </w:t>
      </w:r>
      <w:r w:rsidRPr="0004165A">
        <w:rPr>
          <w:rFonts w:ascii="Arial" w:hAnsi="Arial"/>
          <w:b/>
          <w:bCs/>
          <w:color w:val="000000"/>
          <w:sz w:val="16"/>
          <w:szCs w:val="16"/>
        </w:rPr>
        <w:t>CNPJ: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 01.648.513/0001-76. </w:t>
      </w:r>
      <w:r w:rsidRPr="0004165A">
        <w:rPr>
          <w:rFonts w:ascii="Arial" w:hAnsi="Arial"/>
          <w:b/>
          <w:bCs/>
          <w:color w:val="000000"/>
          <w:sz w:val="16"/>
          <w:szCs w:val="16"/>
        </w:rPr>
        <w:t xml:space="preserve">Lote 3 - 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Item 3: R$ 18,31, </w:t>
      </w:r>
      <w:r w:rsidRPr="0004165A">
        <w:rPr>
          <w:rFonts w:ascii="Arial" w:hAnsi="Arial"/>
          <w:b/>
          <w:bCs/>
          <w:color w:val="000000"/>
          <w:sz w:val="16"/>
          <w:szCs w:val="16"/>
        </w:rPr>
        <w:t xml:space="preserve">Lote 19 - 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Item 53: R$ 21,10, Item 54: R$ 132,66 </w:t>
      </w:r>
      <w:r w:rsidRPr="0004165A">
        <w:rPr>
          <w:rFonts w:ascii="Arial" w:hAnsi="Arial"/>
          <w:b/>
          <w:bCs/>
          <w:color w:val="000000"/>
          <w:sz w:val="16"/>
          <w:szCs w:val="16"/>
        </w:rPr>
        <w:t>Empresa: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 Safi Comércio Atacadista Eireli </w:t>
      </w:r>
      <w:r w:rsidRPr="0004165A">
        <w:rPr>
          <w:rFonts w:ascii="Arial" w:hAnsi="Arial"/>
          <w:b/>
          <w:bCs/>
          <w:color w:val="000000"/>
          <w:sz w:val="16"/>
          <w:szCs w:val="16"/>
        </w:rPr>
        <w:t>CNPJ: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 13.839.796/0001-12. </w:t>
      </w:r>
      <w:r w:rsidRPr="0004165A">
        <w:rPr>
          <w:rFonts w:ascii="Arial" w:hAnsi="Arial"/>
          <w:b/>
          <w:bCs/>
          <w:color w:val="000000"/>
          <w:sz w:val="16"/>
          <w:szCs w:val="16"/>
        </w:rPr>
        <w:t xml:space="preserve">Lote 21 - 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Item 60: R$ 41,54, Item 61: R$ 28,13, Item 62: R$ 29,38, Item 63: R$ 179,14 </w:t>
      </w:r>
      <w:r w:rsidRPr="0004165A">
        <w:rPr>
          <w:rFonts w:ascii="Arial" w:hAnsi="Arial"/>
          <w:b/>
          <w:bCs/>
          <w:color w:val="000000"/>
          <w:sz w:val="16"/>
          <w:szCs w:val="16"/>
        </w:rPr>
        <w:t>Empresa: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 Sebold Comercial Atacado de Produtos Alimentos e Equipamentos </w:t>
      </w:r>
      <w:r w:rsidRPr="0004165A">
        <w:rPr>
          <w:rFonts w:ascii="Arial" w:hAnsi="Arial"/>
          <w:b/>
          <w:bCs/>
          <w:color w:val="000000"/>
          <w:sz w:val="16"/>
          <w:szCs w:val="16"/>
        </w:rPr>
        <w:t>CNPJ: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 09.196.745/0001-42. </w:t>
      </w:r>
      <w:r w:rsidRPr="0004165A">
        <w:rPr>
          <w:rFonts w:ascii="Arial" w:hAnsi="Arial"/>
          <w:b/>
          <w:bCs/>
          <w:color w:val="000000"/>
          <w:sz w:val="16"/>
          <w:szCs w:val="16"/>
        </w:rPr>
        <w:t xml:space="preserve">Lote 6 - 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Item 9: R$ 2,09, Item 10: R$ 1,97, Item 11: R$ 2,28, </w:t>
      </w:r>
      <w:r w:rsidRPr="0004165A">
        <w:rPr>
          <w:rFonts w:ascii="Arial" w:hAnsi="Arial"/>
          <w:b/>
          <w:bCs/>
          <w:color w:val="000000"/>
          <w:sz w:val="16"/>
          <w:szCs w:val="16"/>
        </w:rPr>
        <w:t xml:space="preserve">Lote 8 - 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Item 16: R$ 7,30, Item 17: R$ 16,47, Item 18: R$ 2,58, Item 19: R$ 2,20, </w:t>
      </w:r>
      <w:r w:rsidRPr="0004165A">
        <w:rPr>
          <w:rFonts w:ascii="Arial" w:hAnsi="Arial"/>
          <w:b/>
          <w:bCs/>
          <w:color w:val="000000"/>
          <w:sz w:val="16"/>
          <w:szCs w:val="16"/>
        </w:rPr>
        <w:t xml:space="preserve">Lote 10 - 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Item 23: R$ 2,40, Item 24: R$ 2,95, </w:t>
      </w:r>
      <w:r w:rsidRPr="0004165A">
        <w:rPr>
          <w:rFonts w:ascii="Arial" w:hAnsi="Arial"/>
          <w:b/>
          <w:bCs/>
          <w:color w:val="000000"/>
          <w:sz w:val="16"/>
          <w:szCs w:val="16"/>
        </w:rPr>
        <w:t xml:space="preserve">Lote 16 - 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Item 44: R$ 5,50, Item 45: R$ 15,19, Item 46: R$ 5,53, Item 47: R$ 33,25, Item 48: R$ 23,37 </w:t>
      </w:r>
      <w:r w:rsidRPr="0004165A">
        <w:rPr>
          <w:rFonts w:ascii="Arial" w:hAnsi="Arial"/>
          <w:b/>
          <w:bCs/>
          <w:color w:val="000000"/>
          <w:sz w:val="16"/>
          <w:szCs w:val="16"/>
        </w:rPr>
        <w:t>Empresa: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 SEBOLD INDÚSTRIA DE COSMÉTICOS LTDA </w:t>
      </w:r>
      <w:r w:rsidRPr="0004165A">
        <w:rPr>
          <w:rFonts w:ascii="Arial" w:hAnsi="Arial"/>
          <w:b/>
          <w:bCs/>
          <w:color w:val="000000"/>
          <w:sz w:val="16"/>
          <w:szCs w:val="16"/>
        </w:rPr>
        <w:t>CNPJ: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 39.655.478/0001-95. </w:t>
      </w:r>
      <w:r w:rsidRPr="0004165A">
        <w:rPr>
          <w:rFonts w:ascii="Arial" w:hAnsi="Arial"/>
          <w:b/>
          <w:bCs/>
          <w:color w:val="000000"/>
          <w:sz w:val="16"/>
          <w:szCs w:val="16"/>
        </w:rPr>
        <w:t xml:space="preserve">Lote 12 - 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Item 28: R$ 45,79, Item 29: R$ 67,82, Item 30: R$ 37,12 </w:t>
      </w:r>
      <w:r w:rsidRPr="0004165A">
        <w:rPr>
          <w:rFonts w:ascii="Arial" w:hAnsi="Arial"/>
          <w:b/>
          <w:bCs/>
          <w:color w:val="000000"/>
          <w:sz w:val="16"/>
          <w:szCs w:val="16"/>
        </w:rPr>
        <w:t>Empresa: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 Soma Comercio de Alimentos Ltda, registrada com o CNPJ 26.621.024/0001-51. Florianópolis, 1</w:t>
      </w:r>
      <w:r>
        <w:rPr>
          <w:rFonts w:ascii="Arial" w:hAnsi="Arial"/>
          <w:bCs/>
          <w:color w:val="000000"/>
          <w:sz w:val="16"/>
          <w:szCs w:val="16"/>
        </w:rPr>
        <w:t>2</w:t>
      </w:r>
      <w:r w:rsidRPr="0004165A">
        <w:rPr>
          <w:rFonts w:ascii="Arial" w:hAnsi="Arial"/>
          <w:bCs/>
          <w:color w:val="000000"/>
          <w:sz w:val="16"/>
          <w:szCs w:val="16"/>
        </w:rPr>
        <w:t xml:space="preserve"> de </w:t>
      </w:r>
      <w:proofErr w:type="gramStart"/>
      <w:r w:rsidRPr="0004165A">
        <w:rPr>
          <w:rFonts w:ascii="Arial" w:hAnsi="Arial"/>
          <w:bCs/>
          <w:color w:val="000000"/>
          <w:sz w:val="16"/>
          <w:szCs w:val="16"/>
        </w:rPr>
        <w:t>Agosto</w:t>
      </w:r>
      <w:proofErr w:type="gramEnd"/>
      <w:r w:rsidRPr="0004165A">
        <w:rPr>
          <w:rFonts w:ascii="Arial" w:hAnsi="Arial"/>
          <w:bCs/>
          <w:color w:val="000000"/>
          <w:sz w:val="16"/>
          <w:szCs w:val="16"/>
        </w:rPr>
        <w:t xml:space="preserve"> de 2022. </w:t>
      </w:r>
      <w:r w:rsidRPr="0004165A">
        <w:rPr>
          <w:rFonts w:ascii="Arial" w:hAnsi="Arial"/>
          <w:b/>
          <w:bCs/>
          <w:color w:val="000000"/>
          <w:sz w:val="16"/>
          <w:szCs w:val="16"/>
        </w:rPr>
        <w:t xml:space="preserve">Dilmar Baretta - Reitor da </w:t>
      </w:r>
      <w:proofErr w:type="gramStart"/>
      <w:r w:rsidRPr="0004165A">
        <w:rPr>
          <w:rFonts w:ascii="Arial" w:hAnsi="Arial"/>
          <w:b/>
          <w:bCs/>
          <w:color w:val="000000"/>
          <w:sz w:val="16"/>
          <w:szCs w:val="16"/>
        </w:rPr>
        <w:t>UDESC</w:t>
      </w:r>
      <w:r w:rsidRPr="0004165A">
        <w:rPr>
          <w:rFonts w:ascii="Arial" w:hAnsi="Arial"/>
          <w:bCs/>
          <w:color w:val="000000"/>
          <w:sz w:val="16"/>
          <w:szCs w:val="16"/>
        </w:rPr>
        <w:t>.</w:t>
      </w:r>
      <w:r w:rsidR="004823C2" w:rsidRPr="004823C2">
        <w:rPr>
          <w:rFonts w:ascii="Arial" w:hAnsi="Arial"/>
          <w:bCs/>
          <w:color w:val="000000"/>
          <w:sz w:val="16"/>
          <w:szCs w:val="16"/>
        </w:rPr>
        <w:t>.</w:t>
      </w:r>
      <w:proofErr w:type="gramEnd"/>
    </w:p>
    <w:p w14:paraId="6BE398BE" w14:textId="77777777" w:rsidR="004823C2" w:rsidRDefault="004823C2" w:rsidP="004823C2">
      <w:pPr>
        <w:spacing w:before="5" w:after="5"/>
        <w:jc w:val="both"/>
        <w:rPr>
          <w:rFonts w:ascii="Arial" w:hAnsi="Arial"/>
          <w:bCs/>
          <w:color w:val="000000"/>
          <w:sz w:val="16"/>
          <w:szCs w:val="16"/>
        </w:rPr>
      </w:pPr>
    </w:p>
    <w:sectPr w:rsidR="004823C2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207"/>
    <w:rsid w:val="0004165A"/>
    <w:rsid w:val="00192837"/>
    <w:rsid w:val="00274207"/>
    <w:rsid w:val="004823C2"/>
    <w:rsid w:val="00AC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E2A25"/>
  <w15:docId w15:val="{1C86BAEC-BF3C-450C-9475-6CBF83DC9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347</Words>
  <Characters>1880</Characters>
  <Application>Microsoft Office Word</Application>
  <DocSecurity>0</DocSecurity>
  <Lines>15</Lines>
  <Paragraphs>4</Paragraphs>
  <ScaleCrop>false</ScaleCrop>
  <Company>Universidade do Estado de Santa Catarina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ERICO KRETZER JUNIOR</cp:lastModifiedBy>
  <cp:revision>4</cp:revision>
  <dcterms:created xsi:type="dcterms:W3CDTF">2022-07-14T16:57:00Z</dcterms:created>
  <dcterms:modified xsi:type="dcterms:W3CDTF">2022-08-11T19:16:00Z</dcterms:modified>
  <dc:language>pt-BR</dc:language>
</cp:coreProperties>
</file>